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426C4934"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w:t>
          </w:r>
          <w:r w:rsidR="00745874">
            <w:rPr>
              <w:rFonts w:cstheme="minorHAnsi"/>
              <w:sz w:val="24"/>
              <w:szCs w:val="24"/>
            </w:rPr>
            <w:t>6</w:t>
          </w:r>
          <w:r w:rsidRPr="00EA13F7">
            <w:rPr>
              <w:rFonts w:cstheme="minorHAnsi"/>
              <w:sz w:val="24"/>
              <w:szCs w:val="24"/>
            </w:rPr>
            <w:t>-</w:t>
          </w:r>
          <w:r w:rsidR="00D51275" w:rsidRPr="00EA13F7">
            <w:rPr>
              <w:rFonts w:cstheme="minorHAnsi"/>
              <w:sz w:val="24"/>
              <w:szCs w:val="24"/>
            </w:rPr>
            <w:t>0</w:t>
          </w:r>
          <w:r w:rsidR="00681CF7">
            <w:rPr>
              <w:rFonts w:cstheme="minorHAnsi"/>
              <w:sz w:val="24"/>
              <w:szCs w:val="24"/>
            </w:rPr>
            <w:t>7</w:t>
          </w:r>
          <w:r w:rsidRPr="00EA13F7">
            <w:rPr>
              <w:rFonts w:cstheme="minorHAnsi"/>
              <w:sz w:val="24"/>
              <w:szCs w:val="24"/>
            </w:rPr>
            <w:t>-</w:t>
          </w:r>
          <w:r w:rsidR="00681CF7">
            <w:rPr>
              <w:rFonts w:cstheme="minorHAnsi"/>
              <w:sz w:val="24"/>
              <w:szCs w:val="24"/>
            </w:rPr>
            <w:t>03</w:t>
          </w:r>
          <w:r w:rsidR="001C24BC" w:rsidRPr="00EA13F7">
            <w:rPr>
              <w:rFonts w:cstheme="minorHAnsi"/>
              <w:sz w:val="24"/>
              <w:szCs w:val="24"/>
            </w:rPr>
            <w:t xml:space="preserve"> protokolu Nr. </w:t>
          </w:r>
          <w:r w:rsidRPr="00EA13F7">
            <w:rPr>
              <w:rFonts w:cstheme="minorHAnsi"/>
              <w:sz w:val="24"/>
              <w:szCs w:val="24"/>
            </w:rPr>
            <w:t>PK-</w:t>
          </w:r>
          <w:r w:rsidR="00B931C3">
            <w:rPr>
              <w:rFonts w:cstheme="minorHAnsi"/>
              <w:sz w:val="24"/>
              <w:szCs w:val="24"/>
            </w:rPr>
            <w:t>R</w:t>
          </w:r>
          <w:r w:rsidR="00D51275" w:rsidRPr="00EA13F7">
            <w:rPr>
              <w:rFonts w:cstheme="minorHAnsi"/>
              <w:sz w:val="24"/>
              <w:szCs w:val="24"/>
            </w:rPr>
            <w:t>2</w:t>
          </w:r>
          <w:r w:rsidR="00745874">
            <w:rPr>
              <w:rFonts w:cstheme="minorHAnsi"/>
              <w:sz w:val="24"/>
              <w:szCs w:val="24"/>
            </w:rPr>
            <w:t>6</w:t>
          </w:r>
          <w:r w:rsidR="00D51275" w:rsidRPr="00EA13F7">
            <w:rPr>
              <w:rFonts w:cstheme="minorHAnsi"/>
              <w:sz w:val="24"/>
              <w:szCs w:val="24"/>
            </w:rPr>
            <w:t>-</w:t>
          </w:r>
          <w:r w:rsidR="008E2A85">
            <w:rPr>
              <w:rFonts w:cstheme="minorHAnsi"/>
              <w:sz w:val="24"/>
              <w:szCs w:val="24"/>
            </w:rPr>
            <w:t>3</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1FA2C95D"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B931C3">
            <w:rPr>
              <w:rFonts w:cstheme="minorHAnsi"/>
              <w:b/>
              <w:bCs/>
              <w:sz w:val="28"/>
              <w:szCs w:val="28"/>
            </w:rPr>
            <w:t xml:space="preserve">PANEVĖŽIO RK-1 </w:t>
          </w:r>
          <w:r w:rsidR="008E2A85">
            <w:rPr>
              <w:rFonts w:cstheme="minorHAnsi"/>
              <w:b/>
              <w:bCs/>
              <w:sz w:val="28"/>
              <w:szCs w:val="28"/>
            </w:rPr>
            <w:t>GARO KATILŲ</w:t>
          </w:r>
          <w:r w:rsidR="00B931C3">
            <w:rPr>
              <w:rFonts w:cstheme="minorHAnsi"/>
              <w:b/>
              <w:bCs/>
              <w:sz w:val="28"/>
              <w:szCs w:val="28"/>
            </w:rPr>
            <w:t xml:space="preserve"> NR.</w:t>
          </w:r>
          <w:r w:rsidR="008E2A85">
            <w:rPr>
              <w:rFonts w:cstheme="minorHAnsi"/>
              <w:b/>
              <w:bCs/>
              <w:sz w:val="28"/>
              <w:szCs w:val="28"/>
            </w:rPr>
            <w:t>6</w:t>
          </w:r>
          <w:r w:rsidR="00B931C3">
            <w:rPr>
              <w:rFonts w:cstheme="minorHAnsi"/>
              <w:b/>
              <w:bCs/>
              <w:sz w:val="28"/>
              <w:szCs w:val="28"/>
            </w:rPr>
            <w:t xml:space="preserve"> IR NR.</w:t>
          </w:r>
          <w:r w:rsidR="008E2A85">
            <w:rPr>
              <w:rFonts w:cstheme="minorHAnsi"/>
              <w:b/>
              <w:bCs/>
              <w:sz w:val="28"/>
              <w:szCs w:val="28"/>
            </w:rPr>
            <w:t>7 DŪMŲ SIURBLIŲ</w:t>
          </w:r>
          <w:r w:rsidR="00B931C3">
            <w:rPr>
              <w:rFonts w:cstheme="minorHAnsi"/>
              <w:b/>
              <w:bCs/>
              <w:sz w:val="28"/>
              <w:szCs w:val="28"/>
            </w:rPr>
            <w:t xml:space="preserve"> REMONTAS</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3472CFF"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DD386B">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F61B9F6" w14:textId="57F0A52D" w:rsidR="0074475B" w:rsidRPr="002A78CE" w:rsidRDefault="00C152FC" w:rsidP="002A78CE">
              <w:pPr>
                <w:pStyle w:val="Turinys2"/>
              </w:pPr>
              <w:hyperlink w:anchor="_Toc126333944" w:history="1">
                <w:r w:rsidRPr="00EA13F7">
                  <w:rPr>
                    <w:rStyle w:val="Hipersaitas"/>
                    <w:rFonts w:eastAsia="Calibri" w:cstheme="minorHAnsi"/>
                    <w:noProof/>
                  </w:rPr>
                  <w:t>Pirkimo sąlygų 6a priedas „Darb</w:t>
                </w:r>
                <w:r w:rsidR="001056C8">
                  <w:rPr>
                    <w:rStyle w:val="Hipersaitas"/>
                    <w:rFonts w:eastAsia="Calibri" w:cstheme="minorHAnsi"/>
                    <w:noProof/>
                  </w:rPr>
                  <w:t>ų</w:t>
                </w:r>
                <w:r w:rsidRPr="00EA13F7">
                  <w:rPr>
                    <w:rStyle w:val="Hipersaitas"/>
                    <w:rFonts w:eastAsia="Calibri" w:cstheme="minorHAnsi"/>
                    <w:noProof/>
                  </w:rPr>
                  <w:t xml:space="preserve"> sąmata“</w:t>
                </w:r>
              </w:hyperlink>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4F5870E1"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w:t>
                </w:r>
                <w:r w:rsidR="00BC3D0B">
                  <w:rPr>
                    <w:rStyle w:val="Hipersaitas"/>
                    <w:noProof/>
                  </w:rPr>
                  <w:t>pagrindinės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208111DE"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C3F21BE"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046B3C">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4F2B714" w14:textId="32D0898B" w:rsidR="00414241" w:rsidRDefault="00414FA4" w:rsidP="00D41DA2">
      <w:pPr>
        <w:pStyle w:val="Betarp"/>
        <w:numPr>
          <w:ilvl w:val="1"/>
          <w:numId w:val="20"/>
        </w:numPr>
        <w:tabs>
          <w:tab w:val="left" w:pos="709"/>
          <w:tab w:val="left" w:pos="993"/>
        </w:tabs>
        <w:ind w:left="0" w:firstLine="567"/>
        <w:contextualSpacing/>
        <w:jc w:val="both"/>
        <w:rPr>
          <w:rFonts w:cstheme="minorHAnsi"/>
        </w:rPr>
      </w:pPr>
      <w:r w:rsidRPr="00414241">
        <w:rPr>
          <w:rFonts w:cstheme="minorHAnsi"/>
        </w:rPr>
        <w:t>Perkantysis subjektas</w:t>
      </w:r>
      <w:r w:rsidR="00B41C66" w:rsidRPr="00414241">
        <w:rPr>
          <w:rFonts w:eastAsia="Calibri"/>
        </w:rPr>
        <w:t xml:space="preserve"> numato įsigyti </w:t>
      </w:r>
      <w:r w:rsidR="00AE19C7" w:rsidRPr="00414241">
        <w:rPr>
          <w:rFonts w:eastAsia="Calibri"/>
          <w:b/>
          <w:bCs/>
        </w:rPr>
        <w:t xml:space="preserve">Panevėžio </w:t>
      </w:r>
      <w:r w:rsidR="009347C2" w:rsidRPr="00414241">
        <w:rPr>
          <w:rFonts w:eastAsia="Calibri"/>
          <w:b/>
          <w:bCs/>
        </w:rPr>
        <w:t xml:space="preserve">RK-1 </w:t>
      </w:r>
      <w:r w:rsidR="00414241" w:rsidRPr="00414241">
        <w:rPr>
          <w:rFonts w:eastAsia="Calibri"/>
          <w:b/>
          <w:bCs/>
        </w:rPr>
        <w:t xml:space="preserve">garo katilų Nr. 6 ir Nr. 7 dūmų siurblių </w:t>
      </w:r>
      <w:r w:rsidR="009347C2" w:rsidRPr="00414241">
        <w:rPr>
          <w:rFonts w:eastAsia="Calibri"/>
          <w:b/>
          <w:bCs/>
        </w:rPr>
        <w:t>remonto paslaugą</w:t>
      </w:r>
      <w:r w:rsidR="00401432" w:rsidRPr="00414241">
        <w:rPr>
          <w:rFonts w:eastAsia="Calibri"/>
          <w:b/>
          <w:bCs/>
        </w:rPr>
        <w:t xml:space="preserve">, </w:t>
      </w:r>
      <w:r w:rsidR="00401432" w:rsidRPr="00414241">
        <w:rPr>
          <w:rFonts w:eastAsia="Calibri"/>
        </w:rPr>
        <w:t>kuri apima</w:t>
      </w:r>
      <w:r w:rsidR="00401432" w:rsidRPr="00414241">
        <w:rPr>
          <w:rFonts w:eastAsia="Calibri"/>
          <w:b/>
          <w:bCs/>
        </w:rPr>
        <w:t xml:space="preserve">: </w:t>
      </w:r>
      <w:r w:rsidR="005D5BDC" w:rsidRPr="005D5BDC">
        <w:rPr>
          <w:rFonts w:eastAsia="Calibri"/>
        </w:rPr>
        <w:t>garo katilų</w:t>
      </w:r>
      <w:r w:rsidR="005D5BDC">
        <w:rPr>
          <w:rFonts w:eastAsia="Calibri"/>
          <w:b/>
          <w:bCs/>
        </w:rPr>
        <w:t xml:space="preserve"> </w:t>
      </w:r>
      <w:r w:rsidR="005D5BDC">
        <w:rPr>
          <w:rFonts w:eastAsia="Calibri"/>
        </w:rPr>
        <w:t xml:space="preserve">Nr. 6 ir Nr. 7 </w:t>
      </w:r>
      <w:r w:rsidR="00414241" w:rsidRPr="00414241">
        <w:rPr>
          <w:rFonts w:eastAsia="Calibri"/>
        </w:rPr>
        <w:t>dūmų siurblių (2 vnt. MBGR 902 T2) korpusų pakeitimą, lanksčių jungčių pakeitimą, elektros variklių guolių pakeitimą, darbo ratų valymą, balansavimą, išpildomosios dokumentacijos pateikimą</w:t>
      </w:r>
      <w:r w:rsidR="00F52F53" w:rsidRPr="00414241">
        <w:rPr>
          <w:rFonts w:eastAsia="Calibri"/>
        </w:rPr>
        <w:t xml:space="preserve">. </w:t>
      </w:r>
      <w:r w:rsidR="00F52F53" w:rsidRPr="00414241">
        <w:rPr>
          <w:rFonts w:cstheme="minorHAnsi"/>
        </w:rPr>
        <w:t xml:space="preserve"> </w:t>
      </w:r>
      <w:r w:rsidR="00B41C66" w:rsidRPr="00414241">
        <w:rPr>
          <w:rFonts w:cstheme="minorHAnsi"/>
        </w:rPr>
        <w:t xml:space="preserve">Reikalavimai pirkimo objektui nustatyti </w:t>
      </w:r>
      <w:bookmarkStart w:id="7" w:name="_Hlk185493001"/>
      <w:r w:rsidR="00704310" w:rsidRPr="00414241">
        <w:rPr>
          <w:rFonts w:cstheme="minorHAnsi"/>
        </w:rPr>
        <w:t>s</w:t>
      </w:r>
      <w:r w:rsidR="00444CAF" w:rsidRPr="00414241">
        <w:rPr>
          <w:rFonts w:cstheme="minorHAnsi"/>
        </w:rPr>
        <w:t xml:space="preserve">pecialiųjų </w:t>
      </w:r>
      <w:r w:rsidR="00CE7209" w:rsidRPr="00414241">
        <w:rPr>
          <w:rFonts w:cstheme="minorHAnsi"/>
        </w:rPr>
        <w:t xml:space="preserve">pirkimo </w:t>
      </w:r>
      <w:r w:rsidR="00444CAF" w:rsidRPr="00414241">
        <w:rPr>
          <w:rFonts w:cstheme="minorHAnsi"/>
        </w:rPr>
        <w:t xml:space="preserve">sąlygų </w:t>
      </w:r>
      <w:r w:rsidR="00401432" w:rsidRPr="00414241">
        <w:rPr>
          <w:rFonts w:cstheme="minorHAnsi"/>
        </w:rPr>
        <w:t>2</w:t>
      </w:r>
      <w:r w:rsidR="00FA7D78" w:rsidRPr="00414241">
        <w:rPr>
          <w:rFonts w:ascii="Arial" w:hAnsi="Arial" w:cs="Arial"/>
        </w:rPr>
        <w:t xml:space="preserve"> </w:t>
      </w:r>
      <w:r w:rsidR="00444CAF" w:rsidRPr="00414241">
        <w:rPr>
          <w:rFonts w:cstheme="minorHAnsi"/>
        </w:rPr>
        <w:t>priede</w:t>
      </w:r>
      <w:bookmarkEnd w:id="7"/>
      <w:r w:rsidR="00B41C66" w:rsidRPr="00414241">
        <w:rPr>
          <w:rFonts w:cstheme="minorHAnsi"/>
        </w:rPr>
        <w:t>.</w:t>
      </w:r>
      <w:r w:rsidR="000966F9" w:rsidRPr="00414241">
        <w:rPr>
          <w:rFonts w:cstheme="minorHAnsi"/>
        </w:rPr>
        <w:t xml:space="preserve"> Paslaugos atlikimo terminai: </w:t>
      </w:r>
      <w:r w:rsidR="00414241">
        <w:rPr>
          <w:rFonts w:cstheme="minorHAnsi"/>
        </w:rPr>
        <w:t xml:space="preserve">planinis garo katilų stabdymas 2026 m. rugsėjo-spalio mėn. </w:t>
      </w:r>
    </w:p>
    <w:p w14:paraId="48EEE6C2" w14:textId="10F87108" w:rsidR="00B41C66" w:rsidRPr="00414241" w:rsidRDefault="00B41C66" w:rsidP="00D41DA2">
      <w:pPr>
        <w:pStyle w:val="Betarp"/>
        <w:numPr>
          <w:ilvl w:val="1"/>
          <w:numId w:val="20"/>
        </w:numPr>
        <w:tabs>
          <w:tab w:val="left" w:pos="709"/>
          <w:tab w:val="left" w:pos="993"/>
        </w:tabs>
        <w:ind w:left="0" w:firstLine="567"/>
        <w:contextualSpacing/>
        <w:jc w:val="both"/>
        <w:rPr>
          <w:rFonts w:cstheme="minorHAnsi"/>
        </w:rPr>
      </w:pPr>
      <w:r w:rsidRPr="00414241">
        <w:rPr>
          <w:rFonts w:cstheme="minorHAnsi"/>
        </w:rPr>
        <w:t xml:space="preserve">Pirkimo objektas į dalis neskaidomas. </w:t>
      </w:r>
      <w:r w:rsidR="007554D6" w:rsidRPr="00414241">
        <w:rPr>
          <w:rFonts w:cstheme="minorHAnsi"/>
        </w:rPr>
        <w:t>Pirkimo apimtys</w:t>
      </w:r>
      <w:r w:rsidR="0043738A">
        <w:rPr>
          <w:rFonts w:cstheme="minorHAnsi"/>
        </w:rPr>
        <w:t xml:space="preserve"> ir </w:t>
      </w:r>
      <w:r w:rsidR="007554D6" w:rsidRPr="00414241">
        <w:rPr>
          <w:rFonts w:cstheme="minorHAnsi"/>
        </w:rPr>
        <w:t xml:space="preserve">reikalavimai apibrėžti </w:t>
      </w:r>
      <w:r w:rsidR="007204DB" w:rsidRPr="00414241">
        <w:rPr>
          <w:rFonts w:cstheme="minorHAnsi"/>
        </w:rPr>
        <w:t xml:space="preserve">specialiųjų </w:t>
      </w:r>
      <w:r w:rsidR="007554D6" w:rsidRPr="00414241">
        <w:rPr>
          <w:rFonts w:cstheme="minorHAnsi"/>
        </w:rPr>
        <w:t xml:space="preserve">pirkimo sąlygų </w:t>
      </w:r>
      <w:r w:rsidR="00955F8D" w:rsidRPr="00414241">
        <w:rPr>
          <w:rFonts w:cstheme="minorHAnsi"/>
        </w:rPr>
        <w:t>2</w:t>
      </w:r>
      <w:r w:rsidR="007554D6" w:rsidRPr="00414241">
        <w:rPr>
          <w:rFonts w:cstheme="minorHAnsi"/>
        </w:rPr>
        <w:t xml:space="preserve"> priede.</w:t>
      </w:r>
      <w:r w:rsidR="007554D6" w:rsidRPr="00414241">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9E18EC7" w:rsidR="007B6F6D" w:rsidRPr="000656CE" w:rsidRDefault="00970624" w:rsidP="00970624">
      <w:pPr>
        <w:pStyle w:val="Sraopastraipa"/>
        <w:tabs>
          <w:tab w:val="left" w:pos="851"/>
        </w:tabs>
        <w:spacing w:after="0" w:line="20" w:lineRule="atLeast"/>
        <w:ind w:left="0" w:firstLine="567"/>
        <w:jc w:val="both"/>
        <w:rPr>
          <w:rFonts w:cstheme="minorHAnsi"/>
          <w:highlight w:val="yellow"/>
        </w:rPr>
      </w:pPr>
      <w:r w:rsidRPr="000656CE">
        <w:rPr>
          <w:rFonts w:cstheme="minorHAnsi"/>
        </w:rPr>
        <w:t>4.2.</w:t>
      </w:r>
      <w:r w:rsidR="00A6625B" w:rsidRPr="000656CE">
        <w:rPr>
          <w:rFonts w:cstheme="minorHAnsi"/>
        </w:rPr>
        <w:t xml:space="preserve">Tiekėjams nustatomi kvalifikacijos reikalavimai ir aplinkos apsaugos vadybos sistemos standartų laikymosi ir jų atitiktį patvirtinantys dokumentai nurodyti </w:t>
      </w:r>
      <w:r w:rsidR="00765189" w:rsidRPr="000656CE">
        <w:rPr>
          <w:rFonts w:cstheme="minorHAnsi"/>
        </w:rPr>
        <w:t>specialiųjų p</w:t>
      </w:r>
      <w:r w:rsidR="00551FA7" w:rsidRPr="000656CE">
        <w:rPr>
          <w:rFonts w:cstheme="minorHAnsi"/>
        </w:rPr>
        <w:t xml:space="preserve">irkimo </w:t>
      </w:r>
      <w:r w:rsidR="00A6625B" w:rsidRPr="000656CE">
        <w:rPr>
          <w:rFonts w:cstheme="minorHAnsi"/>
        </w:rPr>
        <w:t xml:space="preserve">sąlygų </w:t>
      </w:r>
      <w:r w:rsidR="00D37C27" w:rsidRPr="000656CE">
        <w:rPr>
          <w:rFonts w:cstheme="minorHAnsi"/>
        </w:rPr>
        <w:t>4</w:t>
      </w:r>
      <w:r w:rsidR="00A6625B" w:rsidRPr="000656CE">
        <w:rPr>
          <w:rFonts w:cstheme="minorHAnsi"/>
        </w:rPr>
        <w:t xml:space="preserve"> priede. </w:t>
      </w:r>
      <w:r w:rsidR="000656CE" w:rsidRPr="000656CE">
        <w:rPr>
          <w:rFonts w:cstheme="minorHAnsi"/>
        </w:rPr>
        <w:t>Tiekėjas ir ūkio subjektai, kurių pajėgumais tiekėjas remiasi</w:t>
      </w:r>
      <w:r w:rsidR="000656CE" w:rsidRPr="000656CE">
        <w:rPr>
          <w:rFonts w:eastAsia="Times New Roman" w:cstheme="minorHAnsi"/>
          <w:kern w:val="16"/>
          <w:lang w:eastAsia="ar-SA"/>
        </w:rPr>
        <w:t xml:space="preserve"> turi pateikti užpildyt</w:t>
      </w:r>
      <w:r w:rsidR="00E32F6A">
        <w:rPr>
          <w:rFonts w:eastAsia="Times New Roman" w:cstheme="minorHAnsi"/>
          <w:kern w:val="16"/>
          <w:lang w:eastAsia="ar-SA"/>
        </w:rPr>
        <w:t>u</w:t>
      </w:r>
      <w:r w:rsidR="000656CE">
        <w:rPr>
          <w:rFonts w:eastAsia="Times New Roman" w:cstheme="minorHAnsi"/>
          <w:kern w:val="16"/>
          <w:lang w:eastAsia="ar-SA"/>
        </w:rPr>
        <w:t>s</w:t>
      </w:r>
      <w:r w:rsidR="000656CE" w:rsidRPr="000656CE">
        <w:rPr>
          <w:rFonts w:cstheme="minorHAnsi"/>
        </w:rPr>
        <w:t xml:space="preserve"> specialiųjų</w:t>
      </w:r>
      <w:r w:rsidR="000656CE" w:rsidRPr="000656CE">
        <w:rPr>
          <w:rFonts w:eastAsia="Times New Roman" w:cstheme="minorHAnsi"/>
          <w:kern w:val="16"/>
          <w:lang w:eastAsia="ar-SA"/>
        </w:rPr>
        <w:t xml:space="preserve"> pirkimo sąlygų 4a pried</w:t>
      </w:r>
      <w:r w:rsidR="000656CE">
        <w:rPr>
          <w:rFonts w:eastAsia="Times New Roman" w:cstheme="minorHAnsi"/>
          <w:kern w:val="16"/>
          <w:lang w:eastAsia="ar-SA"/>
        </w:rPr>
        <w:t>us</w:t>
      </w:r>
      <w:r w:rsidR="000656CE" w:rsidRPr="000656CE">
        <w:rPr>
          <w:rFonts w:eastAsia="Times New Roman" w:cstheme="minorHAnsi"/>
          <w:kern w:val="16"/>
          <w:lang w:eastAsia="ar-SA"/>
        </w:rPr>
        <w:t xml:space="preserve"> „Kvalifikacinių reikalavimų ir reikalavimų </w:t>
      </w:r>
      <w:r w:rsidR="000656CE" w:rsidRPr="000656CE">
        <w:rPr>
          <w:rFonts w:eastAsia="Times New Roman" w:cstheme="minorHAnsi"/>
          <w:lang w:eastAsia="en-US"/>
        </w:rPr>
        <w:t>aplinkos apsaugos vadybos sistemos standartams</w:t>
      </w:r>
      <w:r w:rsidR="000656CE" w:rsidRPr="000656CE">
        <w:rPr>
          <w:rFonts w:eastAsia="Times New Roman" w:cstheme="minorHAnsi"/>
          <w:kern w:val="16"/>
          <w:lang w:eastAsia="ar-SA"/>
        </w:rPr>
        <w:t xml:space="preserve"> atitikties deklaracij</w:t>
      </w:r>
      <w:r w:rsidR="000656CE">
        <w:rPr>
          <w:rFonts w:eastAsia="Times New Roman" w:cstheme="minorHAnsi"/>
          <w:kern w:val="16"/>
          <w:lang w:eastAsia="ar-SA"/>
        </w:rPr>
        <w:t>a</w:t>
      </w:r>
      <w:r w:rsidR="000656CE" w:rsidRPr="000656CE">
        <w:rPr>
          <w:rFonts w:eastAsia="Times New Roman" w:cstheme="minorHAnsi"/>
          <w:kern w:val="16"/>
          <w:lang w:eastAsia="ar-SA"/>
        </w:rPr>
        <w:t>“.</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18"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18"/>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9"/>
      <w:bookmarkEnd w:id="20"/>
      <w:bookmarkEnd w:id="21"/>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5830A0A0"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r w:rsidR="008472AB">
        <w:t>;</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70A0B977"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lastRenderedPageBreak/>
        <w:t>6.1.1</w:t>
      </w:r>
      <w:r w:rsidR="00C67FC3">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36A1F7F3"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 xml:space="preserve">Brošiūros, katalogai, sertifikatai, schemos, diagramos, brėžinių paaiškinimai, techninė informacija ir pan. gali būti pateikti </w:t>
      </w:r>
      <w:r w:rsidR="002A78CE">
        <w:rPr>
          <w:rFonts w:eastAsia="Times New Roman" w:cstheme="minorHAnsi"/>
          <w:kern w:val="16"/>
          <w:lang w:eastAsia="ar-SA"/>
        </w:rPr>
        <w:t>originalia</w:t>
      </w:r>
      <w:r w:rsidR="00FB1DB6" w:rsidRPr="00EA13F7">
        <w:rPr>
          <w:rFonts w:eastAsia="Times New Roman" w:cstheme="minorHAnsi"/>
          <w:kern w:val="16"/>
          <w:lang w:eastAsia="ar-SA"/>
        </w:rPr>
        <w:t xml:space="preserve"> kalba, kartu neteikiant jų vertimo į lietuvių kalbą, tačiau perkančiajam subjektui pareikalavus tiekėjas juos privalės išversti per 3 darbo dienas.</w:t>
      </w:r>
    </w:p>
    <w:p w14:paraId="4172BF9D" w14:textId="0D2F5278"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EA13F7">
        <w:rPr>
          <w:rFonts w:asciiTheme="minorHAnsi" w:hAnsiTheme="minorHAnsi" w:cstheme="minorHAnsi"/>
        </w:rPr>
        <w:t>Pasiūlymo galiojimo užtikrinimas</w:t>
      </w:r>
      <w:bookmarkEnd w:id="27"/>
      <w:bookmarkEnd w:id="28"/>
      <w:bookmarkEnd w:id="29"/>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EA13F7">
        <w:rPr>
          <w:rFonts w:asciiTheme="minorHAnsi" w:hAnsiTheme="minorHAnsi" w:cstheme="minorHAnsi"/>
        </w:rPr>
        <w:t>Elektroninis aukcionas</w:t>
      </w:r>
      <w:bookmarkEnd w:id="30"/>
      <w:bookmarkEnd w:id="31"/>
      <w:bookmarkEnd w:id="32"/>
      <w:bookmarkEnd w:id="33"/>
      <w:bookmarkEnd w:id="34"/>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5"/>
      <w:bookmarkEnd w:id="36"/>
      <w:bookmarkEnd w:id="37"/>
      <w:bookmarkEnd w:id="38"/>
      <w:bookmarkEnd w:id="39"/>
    </w:p>
    <w:p w14:paraId="50BC7989" w14:textId="490F1E7F"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2A78CE">
        <w:rPr>
          <w:rFonts w:eastAsia="Calibri"/>
        </w:rPr>
        <w:t>ą.</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40"/>
      <w:bookmarkEnd w:id="41"/>
      <w:bookmarkEnd w:id="42"/>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DD386B">
          <w:headerReference w:type="default" r:id="rId13"/>
          <w:footerReference w:type="default" r:id="rId14"/>
          <w:footerReference w:type="first" r:id="rId15"/>
          <w:pgSz w:w="11906" w:h="16838" w:code="9"/>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3"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3"/>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8"/>
        <w:gridCol w:w="3009"/>
        <w:gridCol w:w="3281"/>
        <w:gridCol w:w="2502"/>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86C47E7" w:rsidR="00774AA5" w:rsidRPr="00EA13F7" w:rsidRDefault="009F4FBE" w:rsidP="004B3551">
            <w:pPr>
              <w:jc w:val="center"/>
              <w:rPr>
                <w:rFonts w:cstheme="minorHAnsi"/>
                <w:b/>
                <w:bCs/>
              </w:rPr>
            </w:pPr>
            <w:r w:rsidRPr="00EA13F7">
              <w:rPr>
                <w:rFonts w:cstheme="minorHAnsi"/>
                <w:b/>
                <w:bCs/>
              </w:rPr>
              <w:t>Eil.</w:t>
            </w:r>
            <w:r w:rsidR="00010B09">
              <w:rPr>
                <w:rFonts w:cstheme="minorHAnsi"/>
                <w:b/>
                <w:bCs/>
              </w:rPr>
              <w:t xml:space="preserve"> </w:t>
            </w:r>
            <w:r w:rsidRPr="00EA13F7">
              <w:rPr>
                <w:rFonts w:cstheme="minorHAnsi"/>
                <w:b/>
                <w:bCs/>
              </w:rPr>
              <w:t>Nr.</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tcMar>
              <w:top w:w="0" w:type="dxa"/>
              <w:left w:w="108" w:type="dxa"/>
              <w:bottom w:w="0" w:type="dxa"/>
              <w:right w:w="108" w:type="dxa"/>
            </w:tcMar>
          </w:tcPr>
          <w:p w14:paraId="16ACE08C" w14:textId="25E18CCE"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tcMar>
              <w:top w:w="0" w:type="dxa"/>
              <w:left w:w="108" w:type="dxa"/>
              <w:bottom w:w="0" w:type="dxa"/>
              <w:right w:w="108" w:type="dxa"/>
            </w:tcMar>
          </w:tcPr>
          <w:p w14:paraId="0CB425FC" w14:textId="3EE64245" w:rsidR="00774AA5" w:rsidRPr="00EA13F7" w:rsidRDefault="00734082" w:rsidP="0003169B">
            <w:pPr>
              <w:spacing w:after="0" w:line="240" w:lineRule="auto"/>
              <w:rPr>
                <w:rFonts w:cstheme="minorHAnsi"/>
              </w:rPr>
            </w:pPr>
            <w:r w:rsidRPr="00EA13F7">
              <w:rPr>
                <w:rFonts w:cstheme="minorHAnsi"/>
              </w:rPr>
              <w:t>Senamiesčio g. 113, Panevėžys</w:t>
            </w:r>
            <w:r w:rsidR="00B9440C" w:rsidRPr="00EA13F7">
              <w:rPr>
                <w:rFonts w:cstheme="minorHAnsi"/>
              </w:rPr>
              <w:t xml:space="preserve"> Lietuva</w:t>
            </w:r>
          </w:p>
        </w:tc>
      </w:tr>
      <w:tr w:rsidR="00774AA5" w:rsidRPr="00EA13F7" w14:paraId="3AA572DF" w14:textId="77777777" w:rsidTr="008618A1">
        <w:trPr>
          <w:trHeight w:val="20"/>
        </w:trPr>
        <w:tc>
          <w:tcPr>
            <w:tcW w:w="747" w:type="dxa"/>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w:t>
            </w:r>
            <w:r w:rsidRPr="00EA13F7">
              <w:rPr>
                <w:rFonts w:cstheme="minorHAnsi"/>
              </w:rPr>
              <w:lastRenderedPageBreak/>
              <w:t>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3ED4F406" w14:textId="77777777" w:rsidR="00D40875" w:rsidRPr="005E2936" w:rsidRDefault="00D40875" w:rsidP="00D40875">
      <w:pPr>
        <w:tabs>
          <w:tab w:val="left" w:pos="2977"/>
        </w:tabs>
        <w:spacing w:after="120" w:line="20" w:lineRule="atLeast"/>
        <w:jc w:val="both"/>
        <w:rPr>
          <w:rFonts w:eastAsia="Calibri" w:cstheme="minorHAnsi"/>
          <w:sz w:val="22"/>
          <w:szCs w:val="22"/>
        </w:rPr>
      </w:pPr>
      <w:r w:rsidRPr="005E2936">
        <w:rPr>
          <w:rFonts w:eastAsia="Calibri" w:cstheme="minorHAnsi"/>
          <w:sz w:val="22"/>
          <w:szCs w:val="22"/>
        </w:rPr>
        <w:t>Techninę specifikaciją sudaro:</w:t>
      </w:r>
    </w:p>
    <w:p w14:paraId="0AA25F27" w14:textId="317ED4BB" w:rsidR="00D40875" w:rsidRPr="006D7D36" w:rsidRDefault="00D40875" w:rsidP="00D40875">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Techniniai reikalavimai AB „Panevėžio energija“ Panevėžio RK-1 garo katilo Nr. 6 dūmų siurblio MBGR 902 T2 remontui atlikti su priedais</w:t>
      </w:r>
      <w:r w:rsidRPr="006D7D36">
        <w:rPr>
          <w:rFonts w:eastAsia="Calibri" w:cstheme="minorHAnsi"/>
          <w:sz w:val="22"/>
          <w:szCs w:val="22"/>
        </w:rPr>
        <w:t xml:space="preserve"> </w:t>
      </w:r>
      <w:r>
        <w:rPr>
          <w:rFonts w:eastAsia="Calibri" w:cstheme="minorHAnsi"/>
          <w:sz w:val="22"/>
          <w:szCs w:val="22"/>
        </w:rPr>
        <w:t xml:space="preserve"> – 10 lapų;</w:t>
      </w:r>
      <w:r w:rsidRPr="006D7D36">
        <w:rPr>
          <w:rFonts w:eastAsia="Calibri" w:cstheme="minorHAnsi"/>
          <w:sz w:val="22"/>
          <w:szCs w:val="22"/>
        </w:rPr>
        <w:t xml:space="preserve"> </w:t>
      </w:r>
    </w:p>
    <w:p w14:paraId="716F4ACB" w14:textId="42006C5E" w:rsidR="00D40875" w:rsidRPr="006D7D36" w:rsidRDefault="00D40875" w:rsidP="00D40875">
      <w:pPr>
        <w:pStyle w:val="Sraopastraipa"/>
        <w:numPr>
          <w:ilvl w:val="0"/>
          <w:numId w:val="24"/>
        </w:numPr>
        <w:tabs>
          <w:tab w:val="left" w:pos="2977"/>
        </w:tabs>
        <w:spacing w:after="120" w:line="20" w:lineRule="atLeast"/>
        <w:jc w:val="both"/>
        <w:rPr>
          <w:rFonts w:eastAsia="Calibri" w:cstheme="minorHAnsi"/>
          <w:sz w:val="22"/>
          <w:szCs w:val="22"/>
        </w:rPr>
      </w:pPr>
      <w:r>
        <w:rPr>
          <w:rFonts w:eastAsia="Calibri" w:cstheme="minorHAnsi"/>
          <w:sz w:val="22"/>
          <w:szCs w:val="22"/>
        </w:rPr>
        <w:t>Techniniai reikalavimai AB „Panevėžio energija“ Panevėžio RK-1 garo katilo Nr. 7 dūmų siurblio MBGR 902 T2 remontui atlikti su priedais – 9 lapų.</w:t>
      </w:r>
    </w:p>
    <w:p w14:paraId="2826B120" w14:textId="03395647" w:rsidR="008D704D" w:rsidRPr="00C83D1B" w:rsidRDefault="008D704D" w:rsidP="008D704D">
      <w:pPr>
        <w:tabs>
          <w:tab w:val="left" w:pos="2977"/>
        </w:tabs>
        <w:spacing w:after="120" w:line="20" w:lineRule="atLeast"/>
        <w:rPr>
          <w:rFonts w:eastAsia="Calibri" w:cstheme="minorHAnsi"/>
        </w:rPr>
      </w:pPr>
    </w:p>
    <w:sectPr w:rsidR="008D704D" w:rsidRPr="00C83D1B" w:rsidSect="00DD386B">
      <w:footerReference w:type="first" r:id="rId16"/>
      <w:pgSz w:w="11906" w:h="16838" w:code="9"/>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1729" w14:textId="77777777" w:rsidR="00E94FFB" w:rsidRDefault="00E94FFB" w:rsidP="00D05666">
      <w:r>
        <w:separator/>
      </w:r>
    </w:p>
  </w:endnote>
  <w:endnote w:type="continuationSeparator" w:id="0">
    <w:p w14:paraId="6AD5FEFE" w14:textId="77777777" w:rsidR="00E94FFB" w:rsidRDefault="00E94FFB" w:rsidP="00D05666">
      <w:r>
        <w:continuationSeparator/>
      </w:r>
    </w:p>
  </w:endnote>
  <w:endnote w:type="continuationNotice" w:id="1">
    <w:p w14:paraId="7176B969" w14:textId="77777777" w:rsidR="00E94FFB" w:rsidRDefault="00E94F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F0975" w14:textId="77777777" w:rsidR="00E94FFB" w:rsidRDefault="00E94FFB" w:rsidP="00D05666">
      <w:r>
        <w:separator/>
      </w:r>
    </w:p>
  </w:footnote>
  <w:footnote w:type="continuationSeparator" w:id="0">
    <w:p w14:paraId="0D984D2D" w14:textId="77777777" w:rsidR="00E94FFB" w:rsidRDefault="00E94FFB" w:rsidP="00D05666">
      <w:r>
        <w:continuationSeparator/>
      </w:r>
    </w:p>
  </w:footnote>
  <w:footnote w:type="continuationNotice" w:id="1">
    <w:p w14:paraId="67D6EB23" w14:textId="77777777" w:rsidR="00E94FFB" w:rsidRDefault="00E94F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E360E9"/>
    <w:multiLevelType w:val="hybridMultilevel"/>
    <w:tmpl w:val="E53E08AE"/>
    <w:lvl w:ilvl="0" w:tplc="2AEADD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4"/>
  </w:num>
  <w:num w:numId="4" w16cid:durableId="1484615006">
    <w:abstractNumId w:val="17"/>
  </w:num>
  <w:num w:numId="5" w16cid:durableId="607934237">
    <w:abstractNumId w:val="13"/>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6"/>
  </w:num>
  <w:num w:numId="12" w16cid:durableId="32313854">
    <w:abstractNumId w:val="9"/>
  </w:num>
  <w:num w:numId="13" w16cid:durableId="1318921492">
    <w:abstractNumId w:val="12"/>
  </w:num>
  <w:num w:numId="14" w16cid:durableId="1864435576">
    <w:abstractNumId w:val="18"/>
  </w:num>
  <w:num w:numId="15" w16cid:durableId="1941065713">
    <w:abstractNumId w:val="3"/>
  </w:num>
  <w:num w:numId="16" w16cid:durableId="19859238">
    <w:abstractNumId w:val="5"/>
  </w:num>
  <w:num w:numId="17" w16cid:durableId="1297491117">
    <w:abstractNumId w:val="11"/>
  </w:num>
  <w:num w:numId="18" w16cid:durableId="2112428939">
    <w:abstractNumId w:val="6"/>
  </w:num>
  <w:num w:numId="19" w16cid:durableId="1891069140">
    <w:abstractNumId w:val="8"/>
  </w:num>
  <w:num w:numId="20" w16cid:durableId="576937747">
    <w:abstractNumId w:val="19"/>
  </w:num>
  <w:num w:numId="21" w16cid:durableId="1378970369">
    <w:abstractNumId w:val="15"/>
  </w:num>
  <w:num w:numId="22" w16cid:durableId="1396661287">
    <w:abstractNumId w:val="10"/>
  </w:num>
  <w:num w:numId="23" w16cid:durableId="1258247745">
    <w:abstractNumId w:val="0"/>
  </w:num>
  <w:num w:numId="24" w16cid:durableId="61081797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09"/>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3C"/>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6CE"/>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11E"/>
    <w:rsid w:val="00094604"/>
    <w:rsid w:val="00095834"/>
    <w:rsid w:val="00095A99"/>
    <w:rsid w:val="000966F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4B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6C8"/>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7E"/>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47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2A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5F97"/>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C98"/>
    <w:rsid w:val="001B3F4C"/>
    <w:rsid w:val="001B4266"/>
    <w:rsid w:val="001B4405"/>
    <w:rsid w:val="001B4FE0"/>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BE"/>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E9C"/>
    <w:rsid w:val="002267DE"/>
    <w:rsid w:val="00226AD0"/>
    <w:rsid w:val="002279BC"/>
    <w:rsid w:val="002306AB"/>
    <w:rsid w:val="00231166"/>
    <w:rsid w:val="00231B9A"/>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8CE"/>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7AC"/>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4CF9"/>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241"/>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38A"/>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03D"/>
    <w:rsid w:val="004745B4"/>
    <w:rsid w:val="00474D4E"/>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2F4"/>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73"/>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A66"/>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BDC"/>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5C"/>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BC"/>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57DC"/>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57E6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CF7"/>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8AF"/>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90"/>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6F3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5874"/>
    <w:rsid w:val="00746011"/>
    <w:rsid w:val="007461B1"/>
    <w:rsid w:val="007466F8"/>
    <w:rsid w:val="00746F22"/>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2C04"/>
    <w:rsid w:val="007731F0"/>
    <w:rsid w:val="00773E73"/>
    <w:rsid w:val="007740AD"/>
    <w:rsid w:val="00774534"/>
    <w:rsid w:val="007746F0"/>
    <w:rsid w:val="00774AA5"/>
    <w:rsid w:val="00774B1C"/>
    <w:rsid w:val="0077554C"/>
    <w:rsid w:val="00775B59"/>
    <w:rsid w:val="00775FC3"/>
    <w:rsid w:val="007763E1"/>
    <w:rsid w:val="00776EEE"/>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2AB"/>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87BC6"/>
    <w:rsid w:val="008919DA"/>
    <w:rsid w:val="00891A20"/>
    <w:rsid w:val="008930CD"/>
    <w:rsid w:val="008931B4"/>
    <w:rsid w:val="0089331B"/>
    <w:rsid w:val="008933BC"/>
    <w:rsid w:val="008936BE"/>
    <w:rsid w:val="00893C2B"/>
    <w:rsid w:val="00894EF3"/>
    <w:rsid w:val="00895F31"/>
    <w:rsid w:val="008969D4"/>
    <w:rsid w:val="00896A4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5B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0896"/>
    <w:rsid w:val="008E1835"/>
    <w:rsid w:val="008E1BD3"/>
    <w:rsid w:val="008E2035"/>
    <w:rsid w:val="008E2A8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7E1"/>
    <w:rsid w:val="008F18F2"/>
    <w:rsid w:val="008F1C0B"/>
    <w:rsid w:val="008F242E"/>
    <w:rsid w:val="008F2477"/>
    <w:rsid w:val="008F27A4"/>
    <w:rsid w:val="008F2900"/>
    <w:rsid w:val="008F329D"/>
    <w:rsid w:val="008F32D0"/>
    <w:rsid w:val="008F34D6"/>
    <w:rsid w:val="008F35AA"/>
    <w:rsid w:val="008F38C8"/>
    <w:rsid w:val="008F393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7C2"/>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060"/>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7B"/>
    <w:rsid w:val="00A215B6"/>
    <w:rsid w:val="00A217B2"/>
    <w:rsid w:val="00A21F3E"/>
    <w:rsid w:val="00A222A1"/>
    <w:rsid w:val="00A23042"/>
    <w:rsid w:val="00A23746"/>
    <w:rsid w:val="00A2374A"/>
    <w:rsid w:val="00A23B71"/>
    <w:rsid w:val="00A23C2A"/>
    <w:rsid w:val="00A2480E"/>
    <w:rsid w:val="00A24CE7"/>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942"/>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A29"/>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CF2"/>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9C7"/>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88"/>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3A5"/>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1C3"/>
    <w:rsid w:val="00B937E7"/>
    <w:rsid w:val="00B93866"/>
    <w:rsid w:val="00B93A46"/>
    <w:rsid w:val="00B9440C"/>
    <w:rsid w:val="00B944B8"/>
    <w:rsid w:val="00B945E9"/>
    <w:rsid w:val="00B946B2"/>
    <w:rsid w:val="00B95A24"/>
    <w:rsid w:val="00B95CFD"/>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0B"/>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350"/>
    <w:rsid w:val="00C654DD"/>
    <w:rsid w:val="00C65A50"/>
    <w:rsid w:val="00C65CAE"/>
    <w:rsid w:val="00C66361"/>
    <w:rsid w:val="00C665FD"/>
    <w:rsid w:val="00C66C14"/>
    <w:rsid w:val="00C66E3C"/>
    <w:rsid w:val="00C671FD"/>
    <w:rsid w:val="00C67553"/>
    <w:rsid w:val="00C67DBA"/>
    <w:rsid w:val="00C67E20"/>
    <w:rsid w:val="00C67FC3"/>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D1B"/>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87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BCF"/>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86B"/>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D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2F6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4FFB"/>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EFC"/>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112"/>
    <w:rsid w:val="00ED73B9"/>
    <w:rsid w:val="00ED7950"/>
    <w:rsid w:val="00ED7E03"/>
    <w:rsid w:val="00ED7F3E"/>
    <w:rsid w:val="00EE0116"/>
    <w:rsid w:val="00EE02A7"/>
    <w:rsid w:val="00EE19FD"/>
    <w:rsid w:val="00EE1B56"/>
    <w:rsid w:val="00EE1C85"/>
    <w:rsid w:val="00EE1FEA"/>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84"/>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3D1"/>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53"/>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1E3"/>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9</Pages>
  <Words>10406</Words>
  <Characters>5932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Rutkauskienė</cp:lastModifiedBy>
  <cp:revision>45</cp:revision>
  <cp:lastPrinted>2026-06-18T13:09:00Z</cp:lastPrinted>
  <dcterms:created xsi:type="dcterms:W3CDTF">2026-01-28T06:36:00Z</dcterms:created>
  <dcterms:modified xsi:type="dcterms:W3CDTF">2026-07-03T05:23:00Z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